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DFF9A" w14:textId="7319D53D" w:rsidR="00A40FAA" w:rsidRPr="009C4E6D" w:rsidRDefault="00A40FAA" w:rsidP="00A40FAA">
      <w:pPr>
        <w:jc w:val="right"/>
        <w:rPr>
          <w:rFonts w:asciiTheme="majorHAnsi" w:hAnsiTheme="majorHAnsi" w:cstheme="majorHAnsi"/>
          <w:b/>
          <w:bCs/>
        </w:rPr>
      </w:pPr>
      <w:r w:rsidRPr="009C4E6D">
        <w:rPr>
          <w:rFonts w:asciiTheme="majorHAnsi" w:hAnsiTheme="majorHAnsi" w:cstheme="majorHAnsi"/>
          <w:b/>
          <w:bCs/>
        </w:rPr>
        <w:t>202</w:t>
      </w:r>
      <w:r w:rsidR="00DD685A" w:rsidRPr="009C4E6D">
        <w:rPr>
          <w:rFonts w:asciiTheme="majorHAnsi" w:hAnsiTheme="majorHAnsi" w:cstheme="majorHAnsi"/>
          <w:b/>
          <w:bCs/>
        </w:rPr>
        <w:t>6</w:t>
      </w:r>
      <w:r w:rsidRPr="009C4E6D">
        <w:rPr>
          <w:rFonts w:asciiTheme="majorHAnsi" w:hAnsiTheme="majorHAnsi" w:cstheme="majorHAnsi"/>
          <w:b/>
          <w:bCs/>
        </w:rPr>
        <w:t>-</w:t>
      </w:r>
      <w:r w:rsidR="00DD685A" w:rsidRPr="009C4E6D">
        <w:rPr>
          <w:rFonts w:asciiTheme="majorHAnsi" w:hAnsiTheme="majorHAnsi" w:cstheme="majorHAnsi"/>
          <w:b/>
          <w:bCs/>
        </w:rPr>
        <w:t>01</w:t>
      </w:r>
      <w:r w:rsidR="000352AE" w:rsidRPr="009C4E6D">
        <w:rPr>
          <w:rFonts w:asciiTheme="majorHAnsi" w:hAnsiTheme="majorHAnsi" w:cstheme="majorHAnsi"/>
          <w:b/>
          <w:bCs/>
        </w:rPr>
        <w:t>-</w:t>
      </w:r>
      <w:r w:rsidR="00AF2015" w:rsidRPr="009C4E6D">
        <w:rPr>
          <w:rFonts w:asciiTheme="majorHAnsi" w:hAnsiTheme="majorHAnsi" w:cstheme="majorHAnsi"/>
          <w:b/>
          <w:bCs/>
        </w:rPr>
        <w:t>2</w:t>
      </w:r>
      <w:r w:rsidR="00C8090F">
        <w:rPr>
          <w:rFonts w:asciiTheme="majorHAnsi" w:hAnsiTheme="majorHAnsi" w:cstheme="majorHAnsi"/>
          <w:b/>
          <w:bCs/>
        </w:rPr>
        <w:t>7</w:t>
      </w:r>
    </w:p>
    <w:p w14:paraId="11B6877A" w14:textId="77777777" w:rsidR="000352AE" w:rsidRPr="009C4E6D" w:rsidRDefault="000352AE" w:rsidP="000352AE">
      <w:pPr>
        <w:jc w:val="center"/>
        <w:rPr>
          <w:rFonts w:asciiTheme="majorHAnsi" w:hAnsiTheme="majorHAnsi" w:cstheme="majorHAnsi"/>
          <w:b/>
          <w:bCs/>
        </w:rPr>
      </w:pPr>
      <w:r w:rsidRPr="009C4E6D">
        <w:rPr>
          <w:rFonts w:asciiTheme="majorHAnsi" w:hAnsiTheme="majorHAnsi" w:cstheme="majorHAnsi"/>
          <w:b/>
          <w:bCs/>
        </w:rPr>
        <w:t xml:space="preserve">Nuotekų valyklos </w:t>
      </w:r>
      <w:proofErr w:type="spellStart"/>
      <w:r w:rsidRPr="009C4E6D">
        <w:rPr>
          <w:rFonts w:asciiTheme="majorHAnsi" w:hAnsiTheme="majorHAnsi" w:cstheme="majorHAnsi"/>
          <w:b/>
          <w:bCs/>
        </w:rPr>
        <w:t>Šiūparių</w:t>
      </w:r>
      <w:proofErr w:type="spellEnd"/>
      <w:r w:rsidRPr="009C4E6D">
        <w:rPr>
          <w:rFonts w:asciiTheme="majorHAnsi" w:hAnsiTheme="majorHAnsi" w:cstheme="majorHAnsi"/>
          <w:b/>
          <w:bCs/>
        </w:rPr>
        <w:t xml:space="preserve"> k. Dovilų sen., Klaipėdos raj. sav. projektavimas ir statyba</w:t>
      </w:r>
    </w:p>
    <w:p w14:paraId="07104B0B" w14:textId="20B066C9" w:rsidR="00A40FAA" w:rsidRPr="009C4E6D" w:rsidRDefault="00A40FAA" w:rsidP="00922D09">
      <w:pPr>
        <w:jc w:val="center"/>
        <w:rPr>
          <w:rFonts w:asciiTheme="majorHAnsi" w:hAnsiTheme="majorHAnsi" w:cstheme="majorHAnsi"/>
          <w:b/>
          <w:bCs/>
        </w:rPr>
      </w:pPr>
      <w:r w:rsidRPr="009C4E6D">
        <w:rPr>
          <w:rFonts w:asciiTheme="majorHAnsi" w:hAnsiTheme="majorHAnsi" w:cstheme="majorHAnsi"/>
          <w:b/>
          <w:bCs/>
        </w:rPr>
        <w:t>Pirkimo Nr.</w:t>
      </w:r>
      <w:r w:rsidR="00065019" w:rsidRPr="009C4E6D">
        <w:rPr>
          <w:rFonts w:ascii="Roboto" w:hAnsi="Roboto"/>
          <w:sz w:val="21"/>
          <w:szCs w:val="21"/>
          <w:shd w:val="clear" w:color="auto" w:fill="FFFFFF"/>
        </w:rPr>
        <w:t xml:space="preserve"> </w:t>
      </w:r>
      <w:r w:rsidR="00065019" w:rsidRPr="009C4E6D">
        <w:rPr>
          <w:rFonts w:asciiTheme="majorHAnsi" w:hAnsiTheme="majorHAnsi" w:cstheme="majorHAnsi"/>
          <w:b/>
          <w:bCs/>
        </w:rPr>
        <w:t>6215036</w:t>
      </w:r>
    </w:p>
    <w:p w14:paraId="0BC63045" w14:textId="7BBCBFA0" w:rsidR="00922D09" w:rsidRPr="009C4E6D" w:rsidRDefault="00922D09" w:rsidP="00922D09">
      <w:pPr>
        <w:jc w:val="center"/>
        <w:rPr>
          <w:rFonts w:asciiTheme="majorHAnsi" w:hAnsiTheme="majorHAnsi" w:cstheme="majorHAnsi"/>
          <w:b/>
          <w:bCs/>
        </w:rPr>
      </w:pPr>
      <w:r w:rsidRPr="009C4E6D">
        <w:rPr>
          <w:rFonts w:asciiTheme="majorHAnsi" w:hAnsiTheme="majorHAnsi" w:cstheme="majorHAnsi"/>
          <w:b/>
          <w:bCs/>
        </w:rPr>
        <w:t xml:space="preserve">Pirkimo sąlygų paaiškinimas-patikslinimas Nr. </w:t>
      </w:r>
      <w:r w:rsidR="00C8090F">
        <w:rPr>
          <w:rFonts w:asciiTheme="majorHAnsi" w:hAnsiTheme="majorHAnsi" w:cstheme="majorHAnsi"/>
          <w:b/>
          <w:bCs/>
        </w:rPr>
        <w:t>2</w:t>
      </w:r>
    </w:p>
    <w:p w14:paraId="5752CBBA" w14:textId="5C496DE7" w:rsidR="00A40FAA" w:rsidRPr="00DD685A" w:rsidRDefault="00A40FAA" w:rsidP="00A40FAA">
      <w:pPr>
        <w:rPr>
          <w:rFonts w:asciiTheme="majorHAnsi" w:hAnsiTheme="majorHAnsi" w:cstheme="majorHAnsi"/>
        </w:rPr>
      </w:pPr>
      <w:r w:rsidRPr="00DD685A">
        <w:rPr>
          <w:rFonts w:asciiTheme="majorHAnsi" w:hAnsiTheme="majorHAnsi" w:cstheme="majorHAnsi"/>
        </w:rPr>
        <w:t>Perkantysis subjektas atsako į tiekėjų pateiktus klausimus.</w:t>
      </w:r>
    </w:p>
    <w:tbl>
      <w:tblPr>
        <w:tblStyle w:val="TableGrid"/>
        <w:tblW w:w="14591" w:type="dxa"/>
        <w:tblLayout w:type="fixed"/>
        <w:tblLook w:val="04A0" w:firstRow="1" w:lastRow="0" w:firstColumn="1" w:lastColumn="0" w:noHBand="0" w:noVBand="1"/>
      </w:tblPr>
      <w:tblGrid>
        <w:gridCol w:w="554"/>
        <w:gridCol w:w="8088"/>
        <w:gridCol w:w="5949"/>
      </w:tblGrid>
      <w:tr w:rsidR="00922D09" w:rsidRPr="00065019" w14:paraId="09218C98" w14:textId="77777777" w:rsidTr="368D019F">
        <w:tc>
          <w:tcPr>
            <w:tcW w:w="554" w:type="dxa"/>
            <w:hideMark/>
          </w:tcPr>
          <w:p w14:paraId="74553803" w14:textId="14643590" w:rsidR="00922D09" w:rsidRPr="00065019" w:rsidRDefault="00922D09" w:rsidP="00922D09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065019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8088" w:type="dxa"/>
            <w:hideMark/>
          </w:tcPr>
          <w:p w14:paraId="0452BB90" w14:textId="2D5C0C32" w:rsidR="00922D09" w:rsidRPr="00065019" w:rsidRDefault="00922D09" w:rsidP="00922D09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065019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Tiekėjų klausimai</w:t>
            </w:r>
          </w:p>
        </w:tc>
        <w:tc>
          <w:tcPr>
            <w:tcW w:w="5949" w:type="dxa"/>
            <w:hideMark/>
          </w:tcPr>
          <w:p w14:paraId="74F22926" w14:textId="3885EEC9" w:rsidR="00922D09" w:rsidRPr="00065019" w:rsidRDefault="00A40FAA" w:rsidP="00922D09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065019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Perkančiojo subjekto </w:t>
            </w:r>
            <w:r w:rsidR="00922D09" w:rsidRPr="00065019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atsakymai</w:t>
            </w:r>
          </w:p>
        </w:tc>
      </w:tr>
      <w:tr w:rsidR="00922D09" w:rsidRPr="00065019" w14:paraId="522FE5DC" w14:textId="77777777" w:rsidTr="368D019F">
        <w:tc>
          <w:tcPr>
            <w:tcW w:w="554" w:type="dxa"/>
            <w:noWrap/>
            <w:hideMark/>
          </w:tcPr>
          <w:p w14:paraId="21F318A5" w14:textId="731F008F" w:rsidR="00922D09" w:rsidRPr="00065019" w:rsidRDefault="00922D09" w:rsidP="00922D09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065019">
              <w:rPr>
                <w:rFonts w:ascii="Calibri Light" w:hAnsi="Calibri Light" w:cs="Calibri Light"/>
                <w:sz w:val="24"/>
                <w:szCs w:val="24"/>
              </w:rPr>
              <w:t>1.</w:t>
            </w:r>
          </w:p>
        </w:tc>
        <w:tc>
          <w:tcPr>
            <w:tcW w:w="8088" w:type="dxa"/>
          </w:tcPr>
          <w:p w14:paraId="06053275" w14:textId="6F415654" w:rsidR="00922D09" w:rsidRPr="00065019" w:rsidRDefault="00C8090F" w:rsidP="00D21C30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C8090F">
              <w:rPr>
                <w:rFonts w:ascii="Calibri Light" w:hAnsi="Calibri Light" w:cs="Calibri Light"/>
                <w:sz w:val="24"/>
                <w:szCs w:val="24"/>
              </w:rPr>
              <w:t xml:space="preserve">Techninės specifikacijos 4.1 punkte yra dviprasmybė dėl maksimalaus atitekančių nuotekų debito. Ar teisingai suprantame, kad techninės specifikacijos 4.1 p. reikalavime: ,,Po parengtinio valymo turi būti įrengtas apskaitos </w:t>
            </w:r>
            <w:proofErr w:type="spellStart"/>
            <w:r w:rsidRPr="00C8090F">
              <w:rPr>
                <w:rFonts w:ascii="Calibri Light" w:hAnsi="Calibri Light" w:cs="Calibri Light"/>
                <w:sz w:val="24"/>
                <w:szCs w:val="24"/>
              </w:rPr>
              <w:t>debitomatis</w:t>
            </w:r>
            <w:proofErr w:type="spellEnd"/>
            <w:r w:rsidRPr="00C8090F">
              <w:rPr>
                <w:rFonts w:ascii="Calibri Light" w:hAnsi="Calibri Light" w:cs="Calibri Light"/>
                <w:sz w:val="24"/>
                <w:szCs w:val="24"/>
              </w:rPr>
              <w:t xml:space="preserve"> ir reduktorius/nuotekų kiekio reguliavimo įrenginys, kuris viršijus nustatytą maksimalų atitekančių nuotekų į valyklą debitą, srautą nukreiptų į aplankos kanalą, kurio pabaigoje statoma uždaromoji armatūra ir </w:t>
            </w:r>
            <w:proofErr w:type="spellStart"/>
            <w:r w:rsidRPr="00C8090F">
              <w:rPr>
                <w:rFonts w:ascii="Calibri Light" w:hAnsi="Calibri Light" w:cs="Calibri Light"/>
                <w:sz w:val="24"/>
                <w:szCs w:val="24"/>
              </w:rPr>
              <w:t>debitomatis</w:t>
            </w:r>
            <w:proofErr w:type="spellEnd"/>
            <w:r w:rsidRPr="00C8090F">
              <w:rPr>
                <w:rFonts w:ascii="Calibri Light" w:hAnsi="Calibri Light" w:cs="Calibri Light"/>
                <w:sz w:val="24"/>
                <w:szCs w:val="24"/>
              </w:rPr>
              <w:t xml:space="preserve">", minimas debitas yra "didžiausias paros debitas sausu metu (Q </w:t>
            </w:r>
            <w:proofErr w:type="spellStart"/>
            <w:r w:rsidRPr="00C8090F">
              <w:rPr>
                <w:rFonts w:ascii="Calibri Light" w:hAnsi="Calibri Light" w:cs="Calibri Light"/>
                <w:sz w:val="24"/>
                <w:szCs w:val="24"/>
              </w:rPr>
              <w:t>max.d</w:t>
            </w:r>
            <w:proofErr w:type="spellEnd"/>
            <w:r w:rsidRPr="00C8090F">
              <w:rPr>
                <w:rFonts w:ascii="Calibri Light" w:hAnsi="Calibri Light" w:cs="Calibri Light"/>
                <w:sz w:val="24"/>
                <w:szCs w:val="24"/>
              </w:rPr>
              <w:t xml:space="preserve"> saus.) 34m3/d?</w:t>
            </w:r>
          </w:p>
        </w:tc>
        <w:tc>
          <w:tcPr>
            <w:tcW w:w="5949" w:type="dxa"/>
          </w:tcPr>
          <w:p w14:paraId="106D750B" w14:textId="11F14A5F" w:rsidR="005A0CE4" w:rsidRPr="00065019" w:rsidRDefault="00C8090F" w:rsidP="00C8090F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Taip, supratote teisingai</w:t>
            </w:r>
            <w:r w:rsidR="00C21A94">
              <w:rPr>
                <w:rFonts w:ascii="Calibri Light" w:hAnsi="Calibri Light" w:cs="Calibri Light"/>
                <w:sz w:val="24"/>
                <w:szCs w:val="24"/>
              </w:rPr>
              <w:t xml:space="preserve">, </w:t>
            </w:r>
            <w:r w:rsidR="00C21A94" w:rsidRPr="00C21A94">
              <w:rPr>
                <w:rFonts w:ascii="Calibri Light" w:hAnsi="Calibri Light" w:cs="Calibri Light"/>
                <w:sz w:val="24"/>
                <w:szCs w:val="24"/>
              </w:rPr>
              <w:t>viršijus 34 m3/d debitą, perteklinis srautas reduktoriuje/nuotekų kiekio reguliavimo įrenginyje nukreipiamas į aplankos kanalą.</w:t>
            </w:r>
          </w:p>
        </w:tc>
      </w:tr>
    </w:tbl>
    <w:p w14:paraId="125621B0" w14:textId="77777777" w:rsidR="007E09DF" w:rsidRPr="00337F1A" w:rsidRDefault="007E09DF">
      <w:pPr>
        <w:rPr>
          <w:rFonts w:asciiTheme="majorHAnsi" w:hAnsiTheme="majorHAnsi" w:cstheme="majorHAnsi"/>
        </w:rPr>
      </w:pPr>
    </w:p>
    <w:sectPr w:rsidR="007E09DF" w:rsidRPr="00337F1A" w:rsidSect="00E8472F">
      <w:pgSz w:w="16838" w:h="11906" w:orient="landscape"/>
      <w:pgMar w:top="1701" w:right="1103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BA"/>
    <w:family w:val="auto"/>
    <w:pitch w:val="variable"/>
    <w:sig w:usb0="E00002E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7811"/>
    <w:multiLevelType w:val="hybridMultilevel"/>
    <w:tmpl w:val="D9007E3E"/>
    <w:lvl w:ilvl="0" w:tplc="0427000F">
      <w:start w:val="1"/>
      <w:numFmt w:val="decimal"/>
      <w:lvlText w:val="%1."/>
      <w:lvlJc w:val="left"/>
      <w:pPr>
        <w:ind w:left="1505" w:hanging="360"/>
      </w:pPr>
    </w:lvl>
    <w:lvl w:ilvl="1" w:tplc="04270019" w:tentative="1">
      <w:start w:val="1"/>
      <w:numFmt w:val="lowerLetter"/>
      <w:lvlText w:val="%2."/>
      <w:lvlJc w:val="left"/>
      <w:pPr>
        <w:ind w:left="2225" w:hanging="360"/>
      </w:pPr>
    </w:lvl>
    <w:lvl w:ilvl="2" w:tplc="0427001B" w:tentative="1">
      <w:start w:val="1"/>
      <w:numFmt w:val="lowerRoman"/>
      <w:lvlText w:val="%3."/>
      <w:lvlJc w:val="right"/>
      <w:pPr>
        <w:ind w:left="2945" w:hanging="180"/>
      </w:pPr>
    </w:lvl>
    <w:lvl w:ilvl="3" w:tplc="0427000F" w:tentative="1">
      <w:start w:val="1"/>
      <w:numFmt w:val="decimal"/>
      <w:lvlText w:val="%4."/>
      <w:lvlJc w:val="left"/>
      <w:pPr>
        <w:ind w:left="3665" w:hanging="360"/>
      </w:pPr>
    </w:lvl>
    <w:lvl w:ilvl="4" w:tplc="04270019" w:tentative="1">
      <w:start w:val="1"/>
      <w:numFmt w:val="lowerLetter"/>
      <w:lvlText w:val="%5."/>
      <w:lvlJc w:val="left"/>
      <w:pPr>
        <w:ind w:left="4385" w:hanging="360"/>
      </w:pPr>
    </w:lvl>
    <w:lvl w:ilvl="5" w:tplc="0427001B" w:tentative="1">
      <w:start w:val="1"/>
      <w:numFmt w:val="lowerRoman"/>
      <w:lvlText w:val="%6."/>
      <w:lvlJc w:val="right"/>
      <w:pPr>
        <w:ind w:left="5105" w:hanging="180"/>
      </w:pPr>
    </w:lvl>
    <w:lvl w:ilvl="6" w:tplc="0427000F" w:tentative="1">
      <w:start w:val="1"/>
      <w:numFmt w:val="decimal"/>
      <w:lvlText w:val="%7."/>
      <w:lvlJc w:val="left"/>
      <w:pPr>
        <w:ind w:left="5825" w:hanging="360"/>
      </w:pPr>
    </w:lvl>
    <w:lvl w:ilvl="7" w:tplc="04270019" w:tentative="1">
      <w:start w:val="1"/>
      <w:numFmt w:val="lowerLetter"/>
      <w:lvlText w:val="%8."/>
      <w:lvlJc w:val="left"/>
      <w:pPr>
        <w:ind w:left="6545" w:hanging="360"/>
      </w:pPr>
    </w:lvl>
    <w:lvl w:ilvl="8" w:tplc="0427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" w15:restartNumberingAfterBreak="0">
    <w:nsid w:val="04AC6846"/>
    <w:multiLevelType w:val="hybridMultilevel"/>
    <w:tmpl w:val="1250F19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483E0C"/>
    <w:multiLevelType w:val="multilevel"/>
    <w:tmpl w:val="015695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3" w15:restartNumberingAfterBreak="0">
    <w:nsid w:val="157C5F3A"/>
    <w:multiLevelType w:val="hybridMultilevel"/>
    <w:tmpl w:val="6E80BFC6"/>
    <w:lvl w:ilvl="0" w:tplc="EEE44C6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880" w:hanging="360"/>
      </w:pPr>
    </w:lvl>
    <w:lvl w:ilvl="2" w:tplc="0427001B" w:tentative="1">
      <w:start w:val="1"/>
      <w:numFmt w:val="lowerRoman"/>
      <w:lvlText w:val="%3."/>
      <w:lvlJc w:val="right"/>
      <w:pPr>
        <w:ind w:left="3600" w:hanging="180"/>
      </w:pPr>
    </w:lvl>
    <w:lvl w:ilvl="3" w:tplc="0427000F" w:tentative="1">
      <w:start w:val="1"/>
      <w:numFmt w:val="decimal"/>
      <w:lvlText w:val="%4."/>
      <w:lvlJc w:val="left"/>
      <w:pPr>
        <w:ind w:left="4320" w:hanging="360"/>
      </w:pPr>
    </w:lvl>
    <w:lvl w:ilvl="4" w:tplc="04270019" w:tentative="1">
      <w:start w:val="1"/>
      <w:numFmt w:val="lowerLetter"/>
      <w:lvlText w:val="%5."/>
      <w:lvlJc w:val="left"/>
      <w:pPr>
        <w:ind w:left="5040" w:hanging="360"/>
      </w:pPr>
    </w:lvl>
    <w:lvl w:ilvl="5" w:tplc="0427001B" w:tentative="1">
      <w:start w:val="1"/>
      <w:numFmt w:val="lowerRoman"/>
      <w:lvlText w:val="%6."/>
      <w:lvlJc w:val="right"/>
      <w:pPr>
        <w:ind w:left="5760" w:hanging="180"/>
      </w:pPr>
    </w:lvl>
    <w:lvl w:ilvl="6" w:tplc="0427000F" w:tentative="1">
      <w:start w:val="1"/>
      <w:numFmt w:val="decimal"/>
      <w:lvlText w:val="%7."/>
      <w:lvlJc w:val="left"/>
      <w:pPr>
        <w:ind w:left="6480" w:hanging="360"/>
      </w:pPr>
    </w:lvl>
    <w:lvl w:ilvl="7" w:tplc="04270019" w:tentative="1">
      <w:start w:val="1"/>
      <w:numFmt w:val="lowerLetter"/>
      <w:lvlText w:val="%8."/>
      <w:lvlJc w:val="left"/>
      <w:pPr>
        <w:ind w:left="7200" w:hanging="360"/>
      </w:pPr>
    </w:lvl>
    <w:lvl w:ilvl="8" w:tplc="0427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20324588"/>
    <w:multiLevelType w:val="multilevel"/>
    <w:tmpl w:val="615A1D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E37DA5"/>
    <w:multiLevelType w:val="hybridMultilevel"/>
    <w:tmpl w:val="CF324F50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DE03080"/>
    <w:multiLevelType w:val="multilevel"/>
    <w:tmpl w:val="9184EE6C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4705E"/>
    <w:multiLevelType w:val="multilevel"/>
    <w:tmpl w:val="545E1B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2.3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2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8334C26"/>
    <w:multiLevelType w:val="hybridMultilevel"/>
    <w:tmpl w:val="047C7AA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632E55"/>
    <w:multiLevelType w:val="hybridMultilevel"/>
    <w:tmpl w:val="7F648434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5183F0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A5F32F2"/>
    <w:multiLevelType w:val="multilevel"/>
    <w:tmpl w:val="40660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AC87ABD"/>
    <w:multiLevelType w:val="multilevel"/>
    <w:tmpl w:val="CEC8752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0262FB"/>
    <w:multiLevelType w:val="hybridMultilevel"/>
    <w:tmpl w:val="72827D70"/>
    <w:lvl w:ilvl="0" w:tplc="254A047C">
      <w:start w:val="1"/>
      <w:numFmt w:val="bullet"/>
      <w:lvlText w:val="-"/>
      <w:lvlJc w:val="left"/>
      <w:pPr>
        <w:ind w:left="720" w:hanging="360"/>
      </w:pPr>
      <w:rPr>
        <w:rFonts w:ascii="Calibri Light" w:eastAsia="Lucida Sans Unicode" w:hAnsi="Calibri Light" w:cs="Calibri Light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877658"/>
    <w:multiLevelType w:val="hybridMultilevel"/>
    <w:tmpl w:val="42DA05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441E10"/>
    <w:multiLevelType w:val="multilevel"/>
    <w:tmpl w:val="148E0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5F33A2A"/>
    <w:multiLevelType w:val="hybridMultilevel"/>
    <w:tmpl w:val="42DA05E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CC6859"/>
    <w:multiLevelType w:val="hybridMultilevel"/>
    <w:tmpl w:val="E8C8D88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6304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5322112">
    <w:abstractNumId w:val="16"/>
  </w:num>
  <w:num w:numId="3" w16cid:durableId="1304769296">
    <w:abstractNumId w:val="14"/>
  </w:num>
  <w:num w:numId="4" w16cid:durableId="2114158007">
    <w:abstractNumId w:val="8"/>
  </w:num>
  <w:num w:numId="5" w16cid:durableId="297104419">
    <w:abstractNumId w:val="5"/>
  </w:num>
  <w:num w:numId="6" w16cid:durableId="914432040">
    <w:abstractNumId w:val="9"/>
  </w:num>
  <w:num w:numId="7" w16cid:durableId="1680622442">
    <w:abstractNumId w:val="1"/>
  </w:num>
  <w:num w:numId="8" w16cid:durableId="1493720587">
    <w:abstractNumId w:val="3"/>
  </w:num>
  <w:num w:numId="9" w16cid:durableId="1938102000">
    <w:abstractNumId w:val="2"/>
  </w:num>
  <w:num w:numId="10" w16cid:durableId="287131521">
    <w:abstractNumId w:val="10"/>
  </w:num>
  <w:num w:numId="11" w16cid:durableId="2084797051">
    <w:abstractNumId w:val="13"/>
  </w:num>
  <w:num w:numId="12" w16cid:durableId="1975941307">
    <w:abstractNumId w:val="0"/>
  </w:num>
  <w:num w:numId="13" w16cid:durableId="443813174">
    <w:abstractNumId w:val="11"/>
  </w:num>
  <w:num w:numId="14" w16cid:durableId="386690565">
    <w:abstractNumId w:val="7"/>
  </w:num>
  <w:num w:numId="15" w16cid:durableId="929629076">
    <w:abstractNumId w:val="6"/>
  </w:num>
  <w:num w:numId="16" w16cid:durableId="1106584777">
    <w:abstractNumId w:val="17"/>
  </w:num>
  <w:num w:numId="17" w16cid:durableId="1465730254">
    <w:abstractNumId w:val="15"/>
  </w:num>
  <w:num w:numId="18" w16cid:durableId="805665398">
    <w:abstractNumId w:val="4"/>
  </w:num>
  <w:num w:numId="19" w16cid:durableId="20377351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D09"/>
    <w:rsid w:val="000020B8"/>
    <w:rsid w:val="000239C4"/>
    <w:rsid w:val="00023E03"/>
    <w:rsid w:val="000352AE"/>
    <w:rsid w:val="000353CA"/>
    <w:rsid w:val="00065019"/>
    <w:rsid w:val="00070721"/>
    <w:rsid w:val="00072A9C"/>
    <w:rsid w:val="000C3051"/>
    <w:rsid w:val="000F0239"/>
    <w:rsid w:val="000F2F1A"/>
    <w:rsid w:val="000F754B"/>
    <w:rsid w:val="0011533D"/>
    <w:rsid w:val="00124CBA"/>
    <w:rsid w:val="001448FE"/>
    <w:rsid w:val="0018163A"/>
    <w:rsid w:val="00184C5B"/>
    <w:rsid w:val="0018727E"/>
    <w:rsid w:val="0019400D"/>
    <w:rsid w:val="001B066E"/>
    <w:rsid w:val="001D206B"/>
    <w:rsid w:val="001E3546"/>
    <w:rsid w:val="00202D90"/>
    <w:rsid w:val="002131AA"/>
    <w:rsid w:val="00214A01"/>
    <w:rsid w:val="0023044B"/>
    <w:rsid w:val="0023045E"/>
    <w:rsid w:val="00244DC1"/>
    <w:rsid w:val="00260674"/>
    <w:rsid w:val="00267420"/>
    <w:rsid w:val="00274003"/>
    <w:rsid w:val="00274305"/>
    <w:rsid w:val="00293AD6"/>
    <w:rsid w:val="002A536D"/>
    <w:rsid w:val="002B53EE"/>
    <w:rsid w:val="002D3324"/>
    <w:rsid w:val="002E557D"/>
    <w:rsid w:val="0030625E"/>
    <w:rsid w:val="00326CB5"/>
    <w:rsid w:val="00337F1A"/>
    <w:rsid w:val="003553CC"/>
    <w:rsid w:val="003850D9"/>
    <w:rsid w:val="003B4997"/>
    <w:rsid w:val="003B5869"/>
    <w:rsid w:val="003F0DFF"/>
    <w:rsid w:val="00423A11"/>
    <w:rsid w:val="004356E3"/>
    <w:rsid w:val="00437E60"/>
    <w:rsid w:val="00454A24"/>
    <w:rsid w:val="004B707F"/>
    <w:rsid w:val="004C3F15"/>
    <w:rsid w:val="004E7809"/>
    <w:rsid w:val="00503F24"/>
    <w:rsid w:val="00575730"/>
    <w:rsid w:val="00584F98"/>
    <w:rsid w:val="00587B1D"/>
    <w:rsid w:val="005A0CE4"/>
    <w:rsid w:val="005B630E"/>
    <w:rsid w:val="005B6CFD"/>
    <w:rsid w:val="005C4894"/>
    <w:rsid w:val="005C69A4"/>
    <w:rsid w:val="00607884"/>
    <w:rsid w:val="00630CAD"/>
    <w:rsid w:val="00632156"/>
    <w:rsid w:val="00636118"/>
    <w:rsid w:val="006679C6"/>
    <w:rsid w:val="00684D21"/>
    <w:rsid w:val="00686D9F"/>
    <w:rsid w:val="00693B24"/>
    <w:rsid w:val="006B4C72"/>
    <w:rsid w:val="006C4389"/>
    <w:rsid w:val="006C6360"/>
    <w:rsid w:val="006C6B86"/>
    <w:rsid w:val="006D1927"/>
    <w:rsid w:val="006D1F5F"/>
    <w:rsid w:val="00701510"/>
    <w:rsid w:val="00714B68"/>
    <w:rsid w:val="00723BAD"/>
    <w:rsid w:val="00735A73"/>
    <w:rsid w:val="00745AD1"/>
    <w:rsid w:val="00765E49"/>
    <w:rsid w:val="00772635"/>
    <w:rsid w:val="00782C0D"/>
    <w:rsid w:val="007A420C"/>
    <w:rsid w:val="007B7540"/>
    <w:rsid w:val="007C33B0"/>
    <w:rsid w:val="007D069D"/>
    <w:rsid w:val="007D074A"/>
    <w:rsid w:val="007E09DF"/>
    <w:rsid w:val="0080109B"/>
    <w:rsid w:val="0083718E"/>
    <w:rsid w:val="008413AB"/>
    <w:rsid w:val="00842D8D"/>
    <w:rsid w:val="0084585D"/>
    <w:rsid w:val="008547CB"/>
    <w:rsid w:val="00861C65"/>
    <w:rsid w:val="008846C3"/>
    <w:rsid w:val="00886CE8"/>
    <w:rsid w:val="008976D5"/>
    <w:rsid w:val="008A5C71"/>
    <w:rsid w:val="008D4FA7"/>
    <w:rsid w:val="008E1C35"/>
    <w:rsid w:val="008E68AA"/>
    <w:rsid w:val="00914221"/>
    <w:rsid w:val="009169EE"/>
    <w:rsid w:val="00922D09"/>
    <w:rsid w:val="009413A0"/>
    <w:rsid w:val="0098245B"/>
    <w:rsid w:val="00982D87"/>
    <w:rsid w:val="009A7DFB"/>
    <w:rsid w:val="009B1240"/>
    <w:rsid w:val="009C4E6D"/>
    <w:rsid w:val="009D0C63"/>
    <w:rsid w:val="009D2F07"/>
    <w:rsid w:val="009D6165"/>
    <w:rsid w:val="009E53ED"/>
    <w:rsid w:val="009E68D5"/>
    <w:rsid w:val="00A04CB7"/>
    <w:rsid w:val="00A40FAA"/>
    <w:rsid w:val="00A7427A"/>
    <w:rsid w:val="00A74ACC"/>
    <w:rsid w:val="00A77C39"/>
    <w:rsid w:val="00A90906"/>
    <w:rsid w:val="00A91913"/>
    <w:rsid w:val="00AA5E13"/>
    <w:rsid w:val="00AB65E6"/>
    <w:rsid w:val="00AB6C96"/>
    <w:rsid w:val="00AD225D"/>
    <w:rsid w:val="00AF2015"/>
    <w:rsid w:val="00AF5970"/>
    <w:rsid w:val="00B00AA0"/>
    <w:rsid w:val="00B027FA"/>
    <w:rsid w:val="00B269B9"/>
    <w:rsid w:val="00B4274E"/>
    <w:rsid w:val="00B472BE"/>
    <w:rsid w:val="00B61CF4"/>
    <w:rsid w:val="00B94607"/>
    <w:rsid w:val="00B95C6D"/>
    <w:rsid w:val="00BA1F1C"/>
    <w:rsid w:val="00BA4013"/>
    <w:rsid w:val="00BA69A2"/>
    <w:rsid w:val="00BF1B4B"/>
    <w:rsid w:val="00BF6F0A"/>
    <w:rsid w:val="00C21A94"/>
    <w:rsid w:val="00C23AFE"/>
    <w:rsid w:val="00C417D3"/>
    <w:rsid w:val="00C63860"/>
    <w:rsid w:val="00C7101A"/>
    <w:rsid w:val="00C75059"/>
    <w:rsid w:val="00C756A0"/>
    <w:rsid w:val="00C8090F"/>
    <w:rsid w:val="00CA0A5A"/>
    <w:rsid w:val="00CB68EA"/>
    <w:rsid w:val="00CE7B46"/>
    <w:rsid w:val="00CF3C1E"/>
    <w:rsid w:val="00D21C30"/>
    <w:rsid w:val="00D637B5"/>
    <w:rsid w:val="00D64613"/>
    <w:rsid w:val="00D848BC"/>
    <w:rsid w:val="00D869D9"/>
    <w:rsid w:val="00D91C8B"/>
    <w:rsid w:val="00D97810"/>
    <w:rsid w:val="00DB31EC"/>
    <w:rsid w:val="00DC7150"/>
    <w:rsid w:val="00DC74AF"/>
    <w:rsid w:val="00DD685A"/>
    <w:rsid w:val="00DF4982"/>
    <w:rsid w:val="00E00429"/>
    <w:rsid w:val="00E14CD5"/>
    <w:rsid w:val="00E15450"/>
    <w:rsid w:val="00E36201"/>
    <w:rsid w:val="00E36430"/>
    <w:rsid w:val="00E752D2"/>
    <w:rsid w:val="00E8472F"/>
    <w:rsid w:val="00ED4876"/>
    <w:rsid w:val="00ED7707"/>
    <w:rsid w:val="00EE6379"/>
    <w:rsid w:val="00EE71C7"/>
    <w:rsid w:val="00F0321A"/>
    <w:rsid w:val="00F05A2B"/>
    <w:rsid w:val="00F20F04"/>
    <w:rsid w:val="00F42D31"/>
    <w:rsid w:val="00F53073"/>
    <w:rsid w:val="00F71162"/>
    <w:rsid w:val="00FB74F4"/>
    <w:rsid w:val="00FE494F"/>
    <w:rsid w:val="00FE54BD"/>
    <w:rsid w:val="03C0237C"/>
    <w:rsid w:val="03E30CC7"/>
    <w:rsid w:val="1069A15D"/>
    <w:rsid w:val="1578521B"/>
    <w:rsid w:val="1DC4DB7F"/>
    <w:rsid w:val="20551BF4"/>
    <w:rsid w:val="291B71E0"/>
    <w:rsid w:val="299CBDAA"/>
    <w:rsid w:val="2A52F274"/>
    <w:rsid w:val="308936F8"/>
    <w:rsid w:val="30E2C62C"/>
    <w:rsid w:val="347ED010"/>
    <w:rsid w:val="368D019F"/>
    <w:rsid w:val="42A4A9FD"/>
    <w:rsid w:val="44487BA8"/>
    <w:rsid w:val="4A597CE8"/>
    <w:rsid w:val="4D21067F"/>
    <w:rsid w:val="4F67CADD"/>
    <w:rsid w:val="4F9774FC"/>
    <w:rsid w:val="59BC395B"/>
    <w:rsid w:val="6071F6A1"/>
    <w:rsid w:val="6958C995"/>
    <w:rsid w:val="6D17585E"/>
    <w:rsid w:val="701AD0D1"/>
    <w:rsid w:val="725BC84A"/>
    <w:rsid w:val="78E5EB7A"/>
    <w:rsid w:val="79EACCD1"/>
    <w:rsid w:val="7B09A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3D3B7"/>
  <w15:chartTrackingRefBased/>
  <w15:docId w15:val="{1AA9AE7B-505C-47AC-A91C-4C898C043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CF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2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,Lente"/>
    <w:basedOn w:val="Normal"/>
    <w:link w:val="ListParagraphChar"/>
    <w:uiPriority w:val="99"/>
    <w:qFormat/>
    <w:rsid w:val="000352AE"/>
    <w:pPr>
      <w:spacing w:line="276" w:lineRule="auto"/>
      <w:ind w:left="720"/>
      <w:contextualSpacing/>
    </w:pPr>
    <w:rPr>
      <w:kern w:val="2"/>
      <w:sz w:val="24"/>
      <w:szCs w:val="24"/>
      <w14:ligatures w14:val="standardContextual"/>
    </w:rPr>
  </w:style>
  <w:style w:type="paragraph" w:customStyle="1" w:styleId="Default">
    <w:name w:val="Default"/>
    <w:rsid w:val="00861C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C74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74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74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74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74AF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D1927"/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99"/>
    <w:qFormat/>
    <w:locked/>
    <w:rsid w:val="004C3F15"/>
    <w:rPr>
      <w:kern w:val="2"/>
      <w:sz w:val="24"/>
      <w:szCs w:val="24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CB68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68E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3718E"/>
    <w:pPr>
      <w:spacing w:after="0" w:line="240" w:lineRule="auto"/>
    </w:pPr>
  </w:style>
  <w:style w:type="paragraph" w:customStyle="1" w:styleId="paragraph">
    <w:name w:val="paragraph"/>
    <w:basedOn w:val="Normal"/>
    <w:rsid w:val="00D21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21C30"/>
  </w:style>
  <w:style w:type="character" w:customStyle="1" w:styleId="eop">
    <w:name w:val="eop"/>
    <w:basedOn w:val="DefaultParagraphFont"/>
    <w:rsid w:val="00D21C30"/>
  </w:style>
  <w:style w:type="character" w:customStyle="1" w:styleId="scxw46330536">
    <w:name w:val="scxw46330536"/>
    <w:basedOn w:val="DefaultParagraphFont"/>
    <w:rsid w:val="00D21C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11" ma:contentTypeDescription="Kurkite naują dokumentą." ma:contentTypeScope="" ma:versionID="c7bc83b9a3bb4807727c95aef6494c43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4a874f8855ebc345641061856af48d86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06aa5d5-d4a6-4a9b-8c2e-40b45adb5630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Props1.xml><?xml version="1.0" encoding="utf-8"?>
<ds:datastoreItem xmlns:ds="http://schemas.openxmlformats.org/officeDocument/2006/customXml" ds:itemID="{3342E0D3-8872-42E2-8D84-E17DC2F14A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ee13e-ff57-4e24-827e-38faa93d2eb8"/>
    <ds:schemaRef ds:uri="876a6eb1-71d5-4569-931f-5ad701d9e2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F038FB-8027-49E8-912C-B1E3496AFF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1ABA6-23EF-41BA-9DA3-C00EAEE6E973}">
  <ds:schemaRefs>
    <ds:schemaRef ds:uri="http://schemas.microsoft.com/office/2006/metadata/properties"/>
    <ds:schemaRef ds:uri="http://schemas.microsoft.com/office/infopath/2007/PartnerControls"/>
    <ds:schemaRef ds:uri="726ee13e-ff57-4e24-827e-38faa93d2eb8"/>
    <ds:schemaRef ds:uri="876a6eb1-71d5-4569-931f-5ad701d9e2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119</Words>
  <Characters>863</Characters>
  <Application>Microsoft Office Word</Application>
  <DocSecurity>0</DocSecurity>
  <Lines>20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Betingis</dc:creator>
  <cp:keywords/>
  <dc:description/>
  <cp:lastModifiedBy>Eglė Brusokienė</cp:lastModifiedBy>
  <cp:revision>34</cp:revision>
  <dcterms:created xsi:type="dcterms:W3CDTF">2026-01-05T08:16:00Z</dcterms:created>
  <dcterms:modified xsi:type="dcterms:W3CDTF">2026-01-27T13:18:00Z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  <property fmtid="{D5CDD505-2E9C-101B-9397-08002B2CF9AE}" pid="3" name="MediaServiceImageTags">
    <vt:lpwstr/>
  </property>
</Properties>
</file>